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58D7F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FA21BF4" w14:textId="77777777" w:rsidR="0096120A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291718D0" w14:textId="3623D3DD" w:rsidR="007E4CE7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0C5B91" w:rsidRPr="000C5B91">
        <w:rPr>
          <w:b/>
          <w:sz w:val="28"/>
          <w:szCs w:val="28"/>
        </w:rPr>
        <w:t xml:space="preserve">ВЛ (КЛ)-0,4 </w:t>
      </w:r>
      <w:proofErr w:type="spellStart"/>
      <w:r w:rsidR="000C5B91" w:rsidRPr="000C5B91">
        <w:rPr>
          <w:b/>
          <w:sz w:val="28"/>
          <w:szCs w:val="28"/>
        </w:rPr>
        <w:t>кВ</w:t>
      </w:r>
      <w:proofErr w:type="spellEnd"/>
      <w:r w:rsidR="000C5B91" w:rsidRPr="000C5B91">
        <w:rPr>
          <w:b/>
          <w:sz w:val="28"/>
          <w:szCs w:val="28"/>
        </w:rPr>
        <w:t xml:space="preserve"> от ТП-41 вынос сетей согласно договора о возмещении затрат (Балаковские ГЭС)</w:t>
      </w:r>
      <w:r w:rsidR="000C5B91"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</w:p>
    <w:p w14:paraId="761FADBD" w14:textId="77777777" w:rsidR="009D4B46" w:rsidRPr="00373E3B" w:rsidRDefault="009D4B46" w:rsidP="00FB1BBE">
      <w:pPr>
        <w:ind w:left="-284" w:firstLine="284"/>
        <w:rPr>
          <w:b/>
          <w:sz w:val="28"/>
          <w:szCs w:val="28"/>
        </w:rPr>
      </w:pPr>
    </w:p>
    <w:p w14:paraId="3859251F" w14:textId="77777777" w:rsidR="009D4B46" w:rsidRPr="00373E3B" w:rsidRDefault="009D4B46" w:rsidP="009E780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4EF1DAAC" w14:textId="77777777" w:rsidR="00E27EE7" w:rsidRDefault="00E27EE7" w:rsidP="00B403B6">
      <w:pPr>
        <w:ind w:firstLine="708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ВЛ-0,4кВ </w:t>
      </w:r>
      <w:r w:rsidR="00443ED9">
        <w:rPr>
          <w:sz w:val="28"/>
          <w:szCs w:val="28"/>
        </w:rPr>
        <w:t>К</w:t>
      </w:r>
      <w:r w:rsidR="00F00F24" w:rsidRPr="00373E3B">
        <w:rPr>
          <w:sz w:val="28"/>
          <w:szCs w:val="28"/>
        </w:rPr>
        <w:t>ТП-</w:t>
      </w:r>
      <w:r w:rsidR="00215D06">
        <w:rPr>
          <w:sz w:val="28"/>
          <w:szCs w:val="28"/>
        </w:rPr>
        <w:t>41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2F5ECC1B" w14:textId="77777777" w:rsidR="00E27EE7" w:rsidRPr="00373E3B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опор ВЛ,</w:t>
      </w:r>
    </w:p>
    <w:p w14:paraId="62C8F68E" w14:textId="77777777" w:rsidR="00E27EE7" w:rsidRPr="00373E3B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</w:t>
      </w:r>
      <w:r w:rsidR="00215D06">
        <w:rPr>
          <w:sz w:val="28"/>
          <w:szCs w:val="28"/>
        </w:rPr>
        <w:t xml:space="preserve"> голого провода, </w:t>
      </w:r>
      <w:r w:rsidR="00443ED9">
        <w:rPr>
          <w:sz w:val="28"/>
          <w:szCs w:val="28"/>
        </w:rPr>
        <w:t>монтаж</w:t>
      </w:r>
      <w:r w:rsidRPr="00373E3B">
        <w:rPr>
          <w:sz w:val="28"/>
          <w:szCs w:val="28"/>
        </w:rPr>
        <w:t xml:space="preserve"> провод</w:t>
      </w:r>
      <w:r w:rsidR="00443ED9">
        <w:rPr>
          <w:sz w:val="28"/>
          <w:szCs w:val="28"/>
        </w:rPr>
        <w:t>а</w:t>
      </w:r>
      <w:r w:rsidRPr="00373E3B">
        <w:rPr>
          <w:sz w:val="28"/>
          <w:szCs w:val="28"/>
        </w:rPr>
        <w:t xml:space="preserve"> </w:t>
      </w:r>
      <w:r w:rsidR="00DF501A">
        <w:rPr>
          <w:sz w:val="28"/>
          <w:szCs w:val="28"/>
        </w:rPr>
        <w:t>СИП-4</w:t>
      </w:r>
      <w:r w:rsidR="00373E3B" w:rsidRPr="00373E3B">
        <w:rPr>
          <w:sz w:val="28"/>
          <w:szCs w:val="28"/>
        </w:rPr>
        <w:t xml:space="preserve"> </w:t>
      </w:r>
      <w:r w:rsidR="00DF501A">
        <w:rPr>
          <w:sz w:val="28"/>
          <w:szCs w:val="28"/>
        </w:rPr>
        <w:t>2*25, СИП-4 2*16</w:t>
      </w:r>
      <w:r w:rsidRPr="00373E3B">
        <w:rPr>
          <w:sz w:val="28"/>
          <w:szCs w:val="28"/>
        </w:rPr>
        <w:t>.</w:t>
      </w:r>
    </w:p>
    <w:p w14:paraId="52A7A21E" w14:textId="77777777" w:rsidR="00E27EE7" w:rsidRPr="00373E3B" w:rsidRDefault="00CE7EA9" w:rsidP="009E7807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04032E65" w14:textId="77777777" w:rsidR="009D4B46" w:rsidRDefault="00F00F24" w:rsidP="00B403B6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ВЛ-0,4кВ </w:t>
      </w:r>
      <w:r w:rsidR="00443ED9">
        <w:rPr>
          <w:sz w:val="28"/>
          <w:szCs w:val="28"/>
        </w:rPr>
        <w:t>К</w:t>
      </w:r>
      <w:r w:rsidRPr="00373E3B">
        <w:rPr>
          <w:sz w:val="28"/>
          <w:szCs w:val="28"/>
        </w:rPr>
        <w:t>ТП-</w:t>
      </w:r>
      <w:r w:rsidR="00DF501A">
        <w:rPr>
          <w:sz w:val="28"/>
          <w:szCs w:val="28"/>
        </w:rPr>
        <w:t>41</w:t>
      </w:r>
      <w:r w:rsidR="00443ED9">
        <w:rPr>
          <w:sz w:val="28"/>
          <w:szCs w:val="28"/>
        </w:rPr>
        <w:t>,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DF501A">
        <w:rPr>
          <w:sz w:val="28"/>
          <w:szCs w:val="28"/>
        </w:rPr>
        <w:t>64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443ED9">
        <w:rPr>
          <w:sz w:val="28"/>
          <w:szCs w:val="28"/>
        </w:rPr>
        <w:t xml:space="preserve">Реконструкция ВЛ-0,4кВ предусматривается </w:t>
      </w:r>
      <w:r w:rsidR="00DF501A">
        <w:rPr>
          <w:sz w:val="28"/>
          <w:szCs w:val="28"/>
        </w:rPr>
        <w:t>для выноса ВЛ-0,4кВ с территории земельного участка.</w:t>
      </w:r>
    </w:p>
    <w:p w14:paraId="091795D6" w14:textId="77777777" w:rsidR="00FB1BBE" w:rsidRPr="00373E3B" w:rsidRDefault="00FB1BBE" w:rsidP="009E7807">
      <w:pPr>
        <w:jc w:val="both"/>
        <w:rPr>
          <w:sz w:val="28"/>
          <w:szCs w:val="28"/>
        </w:rPr>
      </w:pPr>
    </w:p>
    <w:p w14:paraId="68DBEE9C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585DB588" w14:textId="77777777" w:rsidR="009D4B46" w:rsidRPr="00373E3B" w:rsidRDefault="00F029D8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>кВ</w:t>
      </w:r>
      <w:r w:rsidR="009D4B46" w:rsidRPr="00373E3B">
        <w:rPr>
          <w:sz w:val="28"/>
          <w:szCs w:val="28"/>
        </w:rPr>
        <w:t xml:space="preserve"> протяженностью </w:t>
      </w:r>
      <w:r w:rsidR="00F00F24" w:rsidRPr="00373E3B">
        <w:rPr>
          <w:sz w:val="28"/>
          <w:szCs w:val="28"/>
        </w:rPr>
        <w:t>0,</w:t>
      </w:r>
      <w:r w:rsidR="00DF501A">
        <w:rPr>
          <w:sz w:val="28"/>
          <w:szCs w:val="28"/>
        </w:rPr>
        <w:t>215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1E09FA99" w14:textId="77777777" w:rsidR="00FB1BBE" w:rsidRDefault="00FB1BBE" w:rsidP="009E7807">
      <w:pPr>
        <w:ind w:left="-284" w:firstLine="851"/>
        <w:jc w:val="both"/>
        <w:rPr>
          <w:b/>
          <w:sz w:val="28"/>
          <w:szCs w:val="28"/>
        </w:rPr>
      </w:pPr>
    </w:p>
    <w:p w14:paraId="7FDF9166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3EDA03BF" w14:textId="77777777" w:rsidR="009D4B46" w:rsidRPr="00373E3B" w:rsidRDefault="009D4B46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D83938">
        <w:rPr>
          <w:sz w:val="28"/>
          <w:szCs w:val="28"/>
        </w:rPr>
        <w:t>Февраль 2025</w:t>
      </w:r>
      <w:r w:rsidRPr="00373E3B">
        <w:rPr>
          <w:sz w:val="28"/>
          <w:szCs w:val="28"/>
        </w:rPr>
        <w:t>г.</w:t>
      </w:r>
    </w:p>
    <w:p w14:paraId="4CCE7C72" w14:textId="77777777" w:rsidR="009D4B46" w:rsidRPr="00373E3B" w:rsidRDefault="009D4B46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D83938">
        <w:rPr>
          <w:sz w:val="28"/>
          <w:szCs w:val="28"/>
        </w:rPr>
        <w:t>Февраль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D83938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2888F4E3" w14:textId="77777777" w:rsidR="00FB1BBE" w:rsidRDefault="00FB1BBE" w:rsidP="009E7807">
      <w:pPr>
        <w:ind w:firstLine="540"/>
        <w:jc w:val="both"/>
        <w:rPr>
          <w:b/>
          <w:sz w:val="28"/>
          <w:szCs w:val="28"/>
        </w:rPr>
      </w:pPr>
    </w:p>
    <w:p w14:paraId="29276948" w14:textId="77777777" w:rsidR="009213F9" w:rsidRPr="00373E3B" w:rsidRDefault="00CE7EA9" w:rsidP="009E7807">
      <w:pPr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67FEA733" w14:textId="013DCBBF" w:rsidR="009213F9" w:rsidRPr="000C5B91" w:rsidRDefault="009213F9" w:rsidP="009E7807">
      <w:pPr>
        <w:ind w:firstLine="540"/>
        <w:jc w:val="both"/>
        <w:rPr>
          <w:sz w:val="28"/>
          <w:szCs w:val="28"/>
        </w:rPr>
      </w:pPr>
      <w:r w:rsidRPr="000C5B91">
        <w:rPr>
          <w:sz w:val="28"/>
          <w:szCs w:val="28"/>
        </w:rPr>
        <w:t>В 20</w:t>
      </w:r>
      <w:r w:rsidR="00B5140C" w:rsidRPr="000C5B91">
        <w:rPr>
          <w:sz w:val="28"/>
          <w:szCs w:val="28"/>
        </w:rPr>
        <w:t>2</w:t>
      </w:r>
      <w:r w:rsidR="000C5B91" w:rsidRPr="000C5B91">
        <w:rPr>
          <w:sz w:val="28"/>
          <w:szCs w:val="28"/>
        </w:rPr>
        <w:t>5</w:t>
      </w:r>
      <w:r w:rsidRPr="000C5B91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0C5B91" w:rsidRPr="000C5B91">
        <w:rPr>
          <w:sz w:val="28"/>
          <w:szCs w:val="28"/>
        </w:rPr>
        <w:t>233 000</w:t>
      </w:r>
      <w:r w:rsidR="00F00F24" w:rsidRPr="000C5B91">
        <w:rPr>
          <w:sz w:val="28"/>
          <w:szCs w:val="28"/>
        </w:rPr>
        <w:t>,</w:t>
      </w:r>
      <w:r w:rsidR="00B5140C" w:rsidRPr="000C5B91">
        <w:rPr>
          <w:sz w:val="28"/>
          <w:szCs w:val="28"/>
        </w:rPr>
        <w:t>00</w:t>
      </w:r>
      <w:r w:rsidRPr="000C5B91">
        <w:rPr>
          <w:sz w:val="28"/>
          <w:szCs w:val="28"/>
        </w:rPr>
        <w:t xml:space="preserve"> руб.</w:t>
      </w:r>
      <w:r w:rsidR="00317D18" w:rsidRPr="000C5B91">
        <w:rPr>
          <w:sz w:val="28"/>
          <w:szCs w:val="28"/>
        </w:rPr>
        <w:t xml:space="preserve"> </w:t>
      </w:r>
      <w:r w:rsidR="00CE7EA9" w:rsidRPr="000C5B91">
        <w:rPr>
          <w:sz w:val="28"/>
          <w:szCs w:val="28"/>
        </w:rPr>
        <w:t>(</w:t>
      </w:r>
      <w:r w:rsidR="000C5B91" w:rsidRPr="000C5B91">
        <w:rPr>
          <w:sz w:val="28"/>
          <w:szCs w:val="28"/>
        </w:rPr>
        <w:t>без</w:t>
      </w:r>
      <w:r w:rsidR="00317D18" w:rsidRPr="000C5B91">
        <w:rPr>
          <w:sz w:val="28"/>
          <w:szCs w:val="28"/>
        </w:rPr>
        <w:t xml:space="preserve"> </w:t>
      </w:r>
      <w:r w:rsidR="00CE7EA9" w:rsidRPr="000C5B91">
        <w:rPr>
          <w:sz w:val="28"/>
          <w:szCs w:val="28"/>
        </w:rPr>
        <w:t>НДС).</w:t>
      </w:r>
    </w:p>
    <w:p w14:paraId="2F614AA3" w14:textId="77777777" w:rsidR="00B05FC7" w:rsidRPr="00373E3B" w:rsidRDefault="00B020F3" w:rsidP="009E7807">
      <w:pPr>
        <w:ind w:firstLine="540"/>
        <w:jc w:val="both"/>
        <w:rPr>
          <w:sz w:val="28"/>
          <w:szCs w:val="28"/>
        </w:rPr>
      </w:pPr>
      <w:r w:rsidRPr="000C5B91">
        <w:rPr>
          <w:sz w:val="28"/>
          <w:szCs w:val="28"/>
        </w:rPr>
        <w:t xml:space="preserve">Расчет выполнен путем применения </w:t>
      </w:r>
      <w:r w:rsidRPr="00373E3B">
        <w:rPr>
          <w:sz w:val="28"/>
          <w:szCs w:val="28"/>
        </w:rPr>
        <w:t>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</w:t>
      </w:r>
    </w:p>
    <w:p w14:paraId="42791366" w14:textId="77777777" w:rsidR="005E1E1A" w:rsidRPr="00373E3B" w:rsidRDefault="005E1E1A" w:rsidP="009E7807">
      <w:pPr>
        <w:ind w:firstLine="436"/>
        <w:jc w:val="both"/>
        <w:rPr>
          <w:b/>
          <w:sz w:val="28"/>
          <w:szCs w:val="28"/>
        </w:rPr>
      </w:pPr>
    </w:p>
    <w:p w14:paraId="39EA1522" w14:textId="77777777" w:rsidR="005F4F39" w:rsidRPr="00373E3B" w:rsidRDefault="00533650" w:rsidP="009E7807">
      <w:pPr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64399476" w14:textId="77777777" w:rsidR="005F4F39" w:rsidRPr="00373E3B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0016E47" w14:textId="77777777" w:rsidR="005F4F39" w:rsidRPr="00373E3B" w:rsidRDefault="005F4F39" w:rsidP="009E7807">
      <w:pPr>
        <w:ind w:left="-284" w:firstLine="720"/>
        <w:jc w:val="both"/>
        <w:rPr>
          <w:b/>
          <w:sz w:val="28"/>
          <w:szCs w:val="28"/>
        </w:rPr>
      </w:pPr>
    </w:p>
    <w:p w14:paraId="21F0537D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1BBFB702" w14:textId="77777777" w:rsidR="005F4F39" w:rsidRDefault="005F4F39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</w:t>
      </w:r>
      <w:r w:rsidR="00184CBA">
        <w:rPr>
          <w:sz w:val="28"/>
          <w:szCs w:val="28"/>
        </w:rPr>
        <w:t xml:space="preserve">ит вынести ВЛ-0,4кВ </w:t>
      </w:r>
      <w:r w:rsidR="00DF501A">
        <w:rPr>
          <w:sz w:val="28"/>
          <w:szCs w:val="28"/>
        </w:rPr>
        <w:t>с территории земельного участка</w:t>
      </w:r>
      <w:r w:rsidR="00184CBA">
        <w:rPr>
          <w:sz w:val="28"/>
          <w:szCs w:val="28"/>
        </w:rPr>
        <w:t>.</w:t>
      </w:r>
    </w:p>
    <w:p w14:paraId="24DC7DFA" w14:textId="77777777" w:rsidR="00FB1BBE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39D9A6C7" w14:textId="77777777" w:rsidR="00FB1BBE" w:rsidRPr="00373E3B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6DDFFAA7" w14:textId="77777777" w:rsidR="005F4F39" w:rsidRPr="00373E3B" w:rsidRDefault="005F4F39" w:rsidP="009E7807">
      <w:pPr>
        <w:ind w:left="-284" w:firstLine="720"/>
        <w:jc w:val="both"/>
        <w:rPr>
          <w:sz w:val="28"/>
          <w:szCs w:val="28"/>
        </w:rPr>
      </w:pPr>
    </w:p>
    <w:p w14:paraId="449FDB1E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10. Выводы</w:t>
      </w:r>
      <w:r w:rsidR="004A7E4D" w:rsidRPr="00373E3B">
        <w:rPr>
          <w:b/>
          <w:sz w:val="28"/>
          <w:szCs w:val="28"/>
        </w:rPr>
        <w:t>.</w:t>
      </w:r>
    </w:p>
    <w:p w14:paraId="43A5F0E1" w14:textId="72B9A5AD" w:rsidR="00CB4D0C" w:rsidRPr="00FB1BBE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0C5B91" w:rsidRPr="000C5B91">
        <w:rPr>
          <w:sz w:val="28"/>
          <w:szCs w:val="28"/>
        </w:rPr>
        <w:t xml:space="preserve">ВЛ (КЛ)-0,4 </w:t>
      </w:r>
      <w:proofErr w:type="spellStart"/>
      <w:r w:rsidR="000C5B91" w:rsidRPr="000C5B91">
        <w:rPr>
          <w:sz w:val="28"/>
          <w:szCs w:val="28"/>
        </w:rPr>
        <w:t>кВ</w:t>
      </w:r>
      <w:proofErr w:type="spellEnd"/>
      <w:r w:rsidR="000C5B91" w:rsidRPr="000C5B91">
        <w:rPr>
          <w:sz w:val="28"/>
          <w:szCs w:val="28"/>
        </w:rPr>
        <w:t xml:space="preserve"> от ТП-41 вынос сетей согласно договора о возмещении затрат (Балаковские ГЭС)</w:t>
      </w:r>
      <w:r w:rsidR="000C5B91">
        <w:rPr>
          <w:sz w:val="28"/>
          <w:szCs w:val="28"/>
        </w:rPr>
        <w:t xml:space="preserve"> </w:t>
      </w:r>
      <w:r w:rsidR="00DF501A" w:rsidRPr="00DF501A">
        <w:rPr>
          <w:sz w:val="28"/>
          <w:szCs w:val="28"/>
        </w:rPr>
        <w:t>АО «Облкоммунэнерго»</w:t>
      </w:r>
      <w:r w:rsidRPr="00373E3B">
        <w:rPr>
          <w:sz w:val="28"/>
          <w:szCs w:val="28"/>
        </w:rPr>
        <w:t xml:space="preserve">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FB1BBE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sectPr w:rsidR="00CB4D0C" w:rsidRPr="00FB1BBE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10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236E1"/>
    <w:rsid w:val="000741F0"/>
    <w:rsid w:val="00091252"/>
    <w:rsid w:val="000B70B0"/>
    <w:rsid w:val="000C5B91"/>
    <w:rsid w:val="000E6F52"/>
    <w:rsid w:val="00101F2A"/>
    <w:rsid w:val="001653EC"/>
    <w:rsid w:val="00174219"/>
    <w:rsid w:val="00174855"/>
    <w:rsid w:val="00184CBA"/>
    <w:rsid w:val="001A27E7"/>
    <w:rsid w:val="001C6198"/>
    <w:rsid w:val="001D2EC7"/>
    <w:rsid w:val="001D412D"/>
    <w:rsid w:val="00215D06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43ED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7E6674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7807"/>
    <w:rsid w:val="009F060B"/>
    <w:rsid w:val="009F33F6"/>
    <w:rsid w:val="00A52393"/>
    <w:rsid w:val="00A737F5"/>
    <w:rsid w:val="00AE2F6E"/>
    <w:rsid w:val="00AE6485"/>
    <w:rsid w:val="00B020F3"/>
    <w:rsid w:val="00B05FC7"/>
    <w:rsid w:val="00B12C4D"/>
    <w:rsid w:val="00B403B6"/>
    <w:rsid w:val="00B5140C"/>
    <w:rsid w:val="00B666F0"/>
    <w:rsid w:val="00B75E84"/>
    <w:rsid w:val="00BC29DB"/>
    <w:rsid w:val="00BC7833"/>
    <w:rsid w:val="00BF0F0A"/>
    <w:rsid w:val="00C021FD"/>
    <w:rsid w:val="00C35B67"/>
    <w:rsid w:val="00C65CB6"/>
    <w:rsid w:val="00C80AE9"/>
    <w:rsid w:val="00CA1133"/>
    <w:rsid w:val="00CB4D0C"/>
    <w:rsid w:val="00CB5207"/>
    <w:rsid w:val="00CE7EA9"/>
    <w:rsid w:val="00CF5A14"/>
    <w:rsid w:val="00D325E4"/>
    <w:rsid w:val="00D42C91"/>
    <w:rsid w:val="00D44D6A"/>
    <w:rsid w:val="00D83938"/>
    <w:rsid w:val="00D86133"/>
    <w:rsid w:val="00DD2E1D"/>
    <w:rsid w:val="00DF501A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77369"/>
    <w:rsid w:val="00FA3E20"/>
    <w:rsid w:val="00FA76F6"/>
    <w:rsid w:val="00FB1BBE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BA308"/>
  <w15:docId w15:val="{F6B7FAD9-A415-4C1E-B0DE-E251E176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8</cp:revision>
  <cp:lastPrinted>2016-02-18T11:37:00Z</cp:lastPrinted>
  <dcterms:created xsi:type="dcterms:W3CDTF">2025-04-14T07:16:00Z</dcterms:created>
  <dcterms:modified xsi:type="dcterms:W3CDTF">2025-05-16T04:52:00Z</dcterms:modified>
</cp:coreProperties>
</file>